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12F" w:rsidRPr="00FB0E7F" w:rsidRDefault="00E7512F" w:rsidP="00E751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E7512F" w:rsidRPr="00F215A9" w:rsidRDefault="00E7512F" w:rsidP="00E7512F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учителя: 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Петрова  И.</w:t>
      </w:r>
      <w:proofErr w:type="gramEnd"/>
      <w:r w:rsidRPr="00F215A9">
        <w:rPr>
          <w:rFonts w:ascii="Times New Roman" w:hAnsi="Times New Roman" w:cs="Times New Roman"/>
          <w:b/>
          <w:sz w:val="24"/>
          <w:szCs w:val="24"/>
        </w:rPr>
        <w:t xml:space="preserve"> В.</w:t>
      </w:r>
    </w:p>
    <w:p w:rsidR="00E7512F" w:rsidRPr="00F215A9" w:rsidRDefault="00E7512F" w:rsidP="00E7512F">
      <w:pPr>
        <w:pStyle w:val="a4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>КЛАСС   10 а</w:t>
      </w:r>
      <w:r w:rsidRPr="00F215A9">
        <w:rPr>
          <w:rFonts w:ascii="Times New Roman" w:hAnsi="Times New Roman" w:cs="Times New Roman"/>
          <w:sz w:val="24"/>
          <w:szCs w:val="24"/>
        </w:rPr>
        <w:tab/>
      </w:r>
    </w:p>
    <w:p w:rsidR="00E7512F" w:rsidRDefault="00E7512F" w:rsidP="00E7512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тел.: </w:t>
      </w:r>
      <w:r w:rsidRPr="00F215A9">
        <w:rPr>
          <w:rFonts w:ascii="Times New Roman" w:hAnsi="Times New Roman" w:cs="Times New Roman"/>
          <w:b/>
          <w:sz w:val="24"/>
          <w:szCs w:val="24"/>
        </w:rPr>
        <w:t>8-960-25-11-25-7</w:t>
      </w:r>
      <w:r w:rsidRPr="00F215A9">
        <w:rPr>
          <w:rFonts w:ascii="Times New Roman" w:hAnsi="Times New Roman" w:cs="Times New Roman"/>
          <w:sz w:val="24"/>
          <w:szCs w:val="24"/>
        </w:rPr>
        <w:t xml:space="preserve"> (с 9.00до17.00),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E7512F" w:rsidRPr="00F215A9" w:rsidRDefault="00E7512F" w:rsidP="00E7512F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26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626"/>
        <w:gridCol w:w="882"/>
        <w:gridCol w:w="1475"/>
        <w:gridCol w:w="2370"/>
        <w:gridCol w:w="1615"/>
        <w:gridCol w:w="2257"/>
        <w:gridCol w:w="1313"/>
        <w:gridCol w:w="1313"/>
        <w:gridCol w:w="2033"/>
        <w:gridCol w:w="1329"/>
      </w:tblGrid>
      <w:tr w:rsidR="00E7512F" w:rsidRPr="00FB0E7F" w:rsidTr="008B37BA">
        <w:trPr>
          <w:trHeight w:val="601"/>
        </w:trPr>
        <w:tc>
          <w:tcPr>
            <w:tcW w:w="501" w:type="pct"/>
            <w:vAlign w:val="center"/>
          </w:tcPr>
          <w:p w:rsidR="00E7512F" w:rsidRPr="002953E1" w:rsidRDefault="00E7512F" w:rsidP="008B37B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272" w:type="pct"/>
            <w:vAlign w:val="center"/>
          </w:tcPr>
          <w:p w:rsidR="00E7512F" w:rsidRPr="002953E1" w:rsidRDefault="00E7512F" w:rsidP="008B37BA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E7512F" w:rsidRPr="00454228" w:rsidRDefault="00E7512F" w:rsidP="008B37B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55" w:type="pct"/>
            <w:vAlign w:val="center"/>
          </w:tcPr>
          <w:p w:rsidR="00E7512F" w:rsidRPr="002953E1" w:rsidRDefault="00E7512F" w:rsidP="008B37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31" w:type="pct"/>
            <w:vAlign w:val="center"/>
            <w:hideMark/>
          </w:tcPr>
          <w:p w:rsidR="00E7512F" w:rsidRPr="002953E1" w:rsidRDefault="00E7512F" w:rsidP="008B37B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498" w:type="pct"/>
            <w:vAlign w:val="center"/>
            <w:hideMark/>
          </w:tcPr>
          <w:p w:rsidR="00E7512F" w:rsidRPr="002953E1" w:rsidRDefault="00E7512F" w:rsidP="008B37B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96" w:type="pct"/>
            <w:vAlign w:val="center"/>
            <w:hideMark/>
          </w:tcPr>
          <w:p w:rsidR="00E7512F" w:rsidRPr="002953E1" w:rsidRDefault="00E7512F" w:rsidP="008B37B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5" w:type="pct"/>
          </w:tcPr>
          <w:p w:rsidR="00E7512F" w:rsidRPr="002953E1" w:rsidRDefault="00E7512F" w:rsidP="008B37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5" w:type="pct"/>
            <w:vAlign w:val="center"/>
            <w:hideMark/>
          </w:tcPr>
          <w:p w:rsidR="00E7512F" w:rsidRPr="002953E1" w:rsidRDefault="00E7512F" w:rsidP="008B37B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27" w:type="pct"/>
            <w:vAlign w:val="center"/>
            <w:hideMark/>
          </w:tcPr>
          <w:p w:rsidR="00E7512F" w:rsidRPr="002953E1" w:rsidRDefault="00E7512F" w:rsidP="008B37B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10" w:type="pct"/>
            <w:vAlign w:val="center"/>
            <w:hideMark/>
          </w:tcPr>
          <w:p w:rsidR="00E7512F" w:rsidRPr="002953E1" w:rsidRDefault="00E7512F" w:rsidP="008B37B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7512F" w:rsidRPr="00FB0E7F" w:rsidTr="008B37BA">
        <w:trPr>
          <w:trHeight w:val="97"/>
        </w:trPr>
        <w:tc>
          <w:tcPr>
            <w:tcW w:w="501" w:type="pct"/>
          </w:tcPr>
          <w:p w:rsidR="00E7512F" w:rsidRPr="002953E1" w:rsidRDefault="00E7512F" w:rsidP="008B37B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</w:t>
            </w:r>
          </w:p>
        </w:tc>
        <w:tc>
          <w:tcPr>
            <w:tcW w:w="272" w:type="pct"/>
          </w:tcPr>
          <w:p w:rsidR="00E7512F" w:rsidRPr="002953E1" w:rsidRDefault="00E7512F" w:rsidP="008B37B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55" w:type="pct"/>
          </w:tcPr>
          <w:p w:rsidR="00E7512F" w:rsidRDefault="00E7512F" w:rsidP="008B37BA">
            <w:proofErr w:type="gramStart"/>
            <w:r w:rsidRPr="00416C63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416C63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1" w:type="pct"/>
          </w:tcPr>
          <w:p w:rsidR="00E7512F" w:rsidRPr="00FB35F0" w:rsidRDefault="00E7512F" w:rsidP="008B37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B35F0">
              <w:rPr>
                <w:rFonts w:ascii="Times New Roman" w:hAnsi="Times New Roman" w:cs="Times New Roman"/>
                <w:color w:val="000000"/>
              </w:rPr>
              <w:t>Ознакомление с новой лексикой по теме.</w:t>
            </w:r>
          </w:p>
        </w:tc>
        <w:tc>
          <w:tcPr>
            <w:tcW w:w="498" w:type="pct"/>
          </w:tcPr>
          <w:p w:rsidR="00E7512F" w:rsidRDefault="00E7512F" w:rsidP="008B37BA">
            <w:r w:rsidRPr="00842AAD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842AAD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696" w:type="pct"/>
          </w:tcPr>
          <w:p w:rsidR="00E7512F" w:rsidRPr="002953E1" w:rsidRDefault="00E7512F" w:rsidP="008B37B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 1, стр.122-123 </w:t>
            </w:r>
            <w:r w:rsidRPr="00AC3561">
              <w:rPr>
                <w:rFonts w:ascii="Times New Roman" w:hAnsi="Times New Roman" w:cs="Times New Roman"/>
                <w:szCs w:val="24"/>
              </w:rPr>
              <w:t>(устно перевести текст, выписать выделенные слова и написать перевод</w:t>
            </w:r>
            <w:r>
              <w:rPr>
                <w:rFonts w:ascii="Times New Roman" w:hAnsi="Times New Roman" w:cs="Times New Roman"/>
                <w:szCs w:val="24"/>
              </w:rPr>
              <w:t xml:space="preserve"> слов</w:t>
            </w:r>
            <w:r w:rsidRPr="00AC3561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405" w:type="pct"/>
          </w:tcPr>
          <w:p w:rsidR="00E7512F" w:rsidRPr="002953E1" w:rsidRDefault="00E7512F" w:rsidP="008B37B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05" w:type="pct"/>
          </w:tcPr>
          <w:p w:rsidR="00E7512F" w:rsidRPr="002953E1" w:rsidRDefault="00E7512F" w:rsidP="008B37B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19.00</w:t>
            </w:r>
          </w:p>
        </w:tc>
        <w:tc>
          <w:tcPr>
            <w:tcW w:w="627" w:type="pct"/>
          </w:tcPr>
          <w:p w:rsidR="00E7512F" w:rsidRPr="008B2699" w:rsidRDefault="00E7512F" w:rsidP="008B37BA">
            <w:r w:rsidRPr="008B2699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10" w:type="pct"/>
          </w:tcPr>
          <w:p w:rsidR="00E7512F" w:rsidRPr="002953E1" w:rsidRDefault="00E7512F" w:rsidP="008B37B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E7512F" w:rsidRPr="00FB0E7F" w:rsidTr="008B37BA">
        <w:trPr>
          <w:trHeight w:val="59"/>
        </w:trPr>
        <w:tc>
          <w:tcPr>
            <w:tcW w:w="501" w:type="pct"/>
          </w:tcPr>
          <w:p w:rsidR="00E7512F" w:rsidRPr="002953E1" w:rsidRDefault="00E7512F" w:rsidP="008B37B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</w:t>
            </w:r>
          </w:p>
        </w:tc>
        <w:tc>
          <w:tcPr>
            <w:tcW w:w="272" w:type="pct"/>
          </w:tcPr>
          <w:p w:rsidR="00E7512F" w:rsidRPr="002953E1" w:rsidRDefault="00E7512F" w:rsidP="008B37B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55" w:type="pct"/>
          </w:tcPr>
          <w:p w:rsidR="00E7512F" w:rsidRDefault="00E7512F" w:rsidP="008B37BA">
            <w:proofErr w:type="gramStart"/>
            <w:r w:rsidRPr="00416C63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416C63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1" w:type="pct"/>
          </w:tcPr>
          <w:p w:rsidR="00E7512F" w:rsidRPr="00FB35F0" w:rsidRDefault="00E7512F" w:rsidP="008B37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B35F0">
              <w:rPr>
                <w:rFonts w:ascii="Times New Roman" w:hAnsi="Times New Roman" w:cs="Times New Roman"/>
                <w:color w:val="000000"/>
              </w:rPr>
              <w:t>Ознакомительное чтение «Современные подростки».</w:t>
            </w:r>
          </w:p>
        </w:tc>
        <w:tc>
          <w:tcPr>
            <w:tcW w:w="498" w:type="pct"/>
          </w:tcPr>
          <w:p w:rsidR="00E7512F" w:rsidRDefault="00E7512F" w:rsidP="008B37BA">
            <w:r w:rsidRPr="00842AAD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842AAD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696" w:type="pct"/>
          </w:tcPr>
          <w:p w:rsidR="00E7512F" w:rsidRPr="002953E1" w:rsidRDefault="00E7512F" w:rsidP="008B37B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Упр.2, стр.122 </w:t>
            </w:r>
            <w:r w:rsidRPr="000E01A1">
              <w:rPr>
                <w:rFonts w:ascii="Times New Roman" w:hAnsi="Times New Roman" w:cs="Times New Roman"/>
                <w:szCs w:val="24"/>
              </w:rPr>
              <w:t>(</w:t>
            </w:r>
            <w:r>
              <w:rPr>
                <w:rFonts w:ascii="Times New Roman" w:hAnsi="Times New Roman" w:cs="Times New Roman"/>
                <w:szCs w:val="24"/>
              </w:rPr>
              <w:t>письменно ответить на задание и аргументировать свой выбор фразами из текста</w:t>
            </w:r>
            <w:r w:rsidRPr="000E01A1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05" w:type="pct"/>
          </w:tcPr>
          <w:p w:rsidR="00E7512F" w:rsidRDefault="00E7512F" w:rsidP="008B37BA">
            <w:r w:rsidRPr="009A0282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9A02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282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9A0282">
              <w:rPr>
                <w:rFonts w:ascii="Times New Roman" w:hAnsi="Times New Roman" w:cs="Times New Roman"/>
              </w:rPr>
              <w:t>451@</w:t>
            </w:r>
            <w:proofErr w:type="spellStart"/>
            <w:r w:rsidRPr="009A0282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9A0282">
              <w:rPr>
                <w:rFonts w:ascii="Times New Roman" w:hAnsi="Times New Roman" w:cs="Times New Roman"/>
              </w:rPr>
              <w:t>.</w:t>
            </w:r>
            <w:r w:rsidRPr="009A0282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05" w:type="pct"/>
          </w:tcPr>
          <w:p w:rsidR="00E7512F" w:rsidRPr="002953E1" w:rsidRDefault="00E7512F" w:rsidP="008B37B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 до 19.00</w:t>
            </w:r>
          </w:p>
        </w:tc>
        <w:tc>
          <w:tcPr>
            <w:tcW w:w="627" w:type="pct"/>
          </w:tcPr>
          <w:p w:rsidR="00E7512F" w:rsidRDefault="00E7512F" w:rsidP="008B37BA">
            <w:r w:rsidRPr="00C9247D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C9247D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9247D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C9247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C924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C9247D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C924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C924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924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0" w:type="pct"/>
          </w:tcPr>
          <w:p w:rsidR="00E7512F" w:rsidRPr="002953E1" w:rsidRDefault="00E7512F" w:rsidP="008B37B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B53636">
              <w:rPr>
                <w:rFonts w:ascii="Times New Roman" w:hAnsi="Times New Roman" w:cs="Times New Roman"/>
                <w:szCs w:val="24"/>
              </w:rPr>
              <w:t>Оценка за ответы на вопросы.</w:t>
            </w:r>
          </w:p>
        </w:tc>
      </w:tr>
      <w:tr w:rsidR="00E7512F" w:rsidRPr="002953E1" w:rsidTr="008B37BA">
        <w:trPr>
          <w:trHeight w:val="59"/>
        </w:trPr>
        <w:tc>
          <w:tcPr>
            <w:tcW w:w="501" w:type="pct"/>
          </w:tcPr>
          <w:p w:rsidR="00E7512F" w:rsidRDefault="00E7512F" w:rsidP="008B37B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</w:t>
            </w:r>
          </w:p>
        </w:tc>
        <w:tc>
          <w:tcPr>
            <w:tcW w:w="272" w:type="pct"/>
          </w:tcPr>
          <w:p w:rsidR="00E7512F" w:rsidRDefault="00E7512F" w:rsidP="008B37B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55" w:type="pct"/>
          </w:tcPr>
          <w:p w:rsidR="00E7512F" w:rsidRDefault="00E7512F" w:rsidP="008B37BA">
            <w:proofErr w:type="gramStart"/>
            <w:r w:rsidRPr="00416C63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416C63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731" w:type="pct"/>
          </w:tcPr>
          <w:p w:rsidR="00E7512F" w:rsidRPr="00FB35F0" w:rsidRDefault="00E7512F" w:rsidP="008B37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B35F0">
              <w:rPr>
                <w:rFonts w:ascii="Times New Roman" w:hAnsi="Times New Roman" w:cs="Times New Roman"/>
                <w:color w:val="000000"/>
              </w:rPr>
              <w:t>Совершенствование навыков аудирования и говорения «Разнообразие представлений».</w:t>
            </w:r>
          </w:p>
        </w:tc>
        <w:tc>
          <w:tcPr>
            <w:tcW w:w="498" w:type="pct"/>
          </w:tcPr>
          <w:p w:rsidR="00E7512F" w:rsidRDefault="00E7512F" w:rsidP="008B37BA">
            <w:r w:rsidRPr="00842AAD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842AAD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696" w:type="pct"/>
          </w:tcPr>
          <w:p w:rsidR="00E7512F" w:rsidRPr="002953E1" w:rsidRDefault="00E7512F" w:rsidP="008B37B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Упр.5, стр.125 </w:t>
            </w:r>
            <w:r w:rsidRPr="002D22AC">
              <w:rPr>
                <w:rFonts w:ascii="Times New Roman" w:hAnsi="Times New Roman" w:cs="Times New Roman"/>
                <w:szCs w:val="24"/>
              </w:rPr>
              <w:t xml:space="preserve">(составить </w:t>
            </w:r>
            <w:r>
              <w:rPr>
                <w:rFonts w:ascii="Times New Roman" w:hAnsi="Times New Roman" w:cs="Times New Roman"/>
                <w:szCs w:val="24"/>
              </w:rPr>
              <w:t xml:space="preserve">письменно </w:t>
            </w:r>
            <w:r w:rsidRPr="002D22AC">
              <w:rPr>
                <w:rFonts w:ascii="Times New Roman" w:hAnsi="Times New Roman" w:cs="Times New Roman"/>
                <w:szCs w:val="24"/>
              </w:rPr>
              <w:t>свой диалог с использованием фраз клише</w:t>
            </w:r>
            <w:r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2D22AC">
              <w:rPr>
                <w:rFonts w:ascii="Times New Roman" w:hAnsi="Times New Roman" w:cs="Times New Roman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Cs w:val="24"/>
              </w:rPr>
              <w:t xml:space="preserve">– 10 </w:t>
            </w:r>
            <w:r w:rsidRPr="002D22AC">
              <w:rPr>
                <w:rFonts w:ascii="Times New Roman" w:hAnsi="Times New Roman" w:cs="Times New Roman"/>
                <w:szCs w:val="24"/>
              </w:rPr>
              <w:t>предложений).</w:t>
            </w:r>
          </w:p>
        </w:tc>
        <w:tc>
          <w:tcPr>
            <w:tcW w:w="405" w:type="pct"/>
          </w:tcPr>
          <w:p w:rsidR="00E7512F" w:rsidRDefault="00E7512F" w:rsidP="008B37BA">
            <w:r w:rsidRPr="009A0282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9A02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282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9A0282">
              <w:rPr>
                <w:rFonts w:ascii="Times New Roman" w:hAnsi="Times New Roman" w:cs="Times New Roman"/>
              </w:rPr>
              <w:t>451@</w:t>
            </w:r>
            <w:proofErr w:type="spellStart"/>
            <w:r w:rsidRPr="009A0282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9A0282">
              <w:rPr>
                <w:rFonts w:ascii="Times New Roman" w:hAnsi="Times New Roman" w:cs="Times New Roman"/>
              </w:rPr>
              <w:t>.</w:t>
            </w:r>
            <w:r w:rsidRPr="009A0282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05" w:type="pct"/>
          </w:tcPr>
          <w:p w:rsidR="00E7512F" w:rsidRPr="002953E1" w:rsidRDefault="00E7512F" w:rsidP="008B37B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09.04.2020 до 19.00</w:t>
            </w:r>
          </w:p>
        </w:tc>
        <w:tc>
          <w:tcPr>
            <w:tcW w:w="627" w:type="pct"/>
          </w:tcPr>
          <w:p w:rsidR="00E7512F" w:rsidRDefault="00E7512F" w:rsidP="008B37BA">
            <w:r w:rsidRPr="00C9247D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C9247D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9247D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C9247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C924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C9247D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C924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C924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924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0" w:type="pct"/>
          </w:tcPr>
          <w:p w:rsidR="00E7512F" w:rsidRPr="002953E1" w:rsidRDefault="00E7512F" w:rsidP="008B37B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Выборочный контроль.</w:t>
            </w:r>
          </w:p>
        </w:tc>
      </w:tr>
    </w:tbl>
    <w:p w:rsidR="00053F2B" w:rsidRDefault="00053F2B">
      <w:bookmarkStart w:id="0" w:name="_GoBack"/>
      <w:bookmarkEnd w:id="0"/>
    </w:p>
    <w:sectPr w:rsidR="00053F2B" w:rsidSect="00E751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5F"/>
    <w:rsid w:val="000236B6"/>
    <w:rsid w:val="00053F2B"/>
    <w:rsid w:val="000D7DCB"/>
    <w:rsid w:val="0016506F"/>
    <w:rsid w:val="002330C3"/>
    <w:rsid w:val="003D0E08"/>
    <w:rsid w:val="0041726C"/>
    <w:rsid w:val="004B6A44"/>
    <w:rsid w:val="00605BC2"/>
    <w:rsid w:val="00637D62"/>
    <w:rsid w:val="006439DE"/>
    <w:rsid w:val="006C4E38"/>
    <w:rsid w:val="006E794A"/>
    <w:rsid w:val="0075187E"/>
    <w:rsid w:val="00816150"/>
    <w:rsid w:val="00962561"/>
    <w:rsid w:val="009C7FC2"/>
    <w:rsid w:val="00B359FA"/>
    <w:rsid w:val="00B637D8"/>
    <w:rsid w:val="00B9795F"/>
    <w:rsid w:val="00C55E6C"/>
    <w:rsid w:val="00CE4DE2"/>
    <w:rsid w:val="00D8621B"/>
    <w:rsid w:val="00D93B6E"/>
    <w:rsid w:val="00DC1DE6"/>
    <w:rsid w:val="00DF2486"/>
    <w:rsid w:val="00E7512F"/>
    <w:rsid w:val="00ED2F28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E9B84-D38F-40BE-BCBA-C4A7AE559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E7512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E7512F"/>
    <w:rPr>
      <w:color w:val="0000FF"/>
      <w:u w:val="single"/>
    </w:rPr>
  </w:style>
  <w:style w:type="paragraph" w:styleId="a4">
    <w:name w:val="No Spacing"/>
    <w:uiPriority w:val="1"/>
    <w:qFormat/>
    <w:rsid w:val="00E751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Company>GBOU #451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2020-03-27T09:08:00Z</dcterms:created>
  <dcterms:modified xsi:type="dcterms:W3CDTF">2020-03-27T09:09:00Z</dcterms:modified>
</cp:coreProperties>
</file>